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47006C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47006C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47006C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9-12</w:t>
            </w:r>
          </w:p>
        </w:tc>
        <w:tc>
          <w:tcPr>
            <w:tcW w:w="2393" w:type="dxa"/>
          </w:tcPr>
          <w:p w:rsidR="00E8776D" w:rsidRDefault="0047006C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13-18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47006C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Жанры художественной лит</w:t>
            </w:r>
            <w:r w:rsidRPr="0047006C">
              <w:rPr>
                <w:bCs/>
                <w:sz w:val="26"/>
                <w:szCs w:val="26"/>
              </w:rPr>
              <w:t>е</w:t>
            </w:r>
            <w:r w:rsidRPr="0047006C">
              <w:rPr>
                <w:bCs/>
                <w:sz w:val="26"/>
                <w:szCs w:val="26"/>
              </w:rPr>
              <w:t>ратуры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(различать жанры детской художественной литературы (сказка, рассказ, басня), различать сказки фольклорные и литературные)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725C55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 xml:space="preserve">Осознанное чтение текста 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725C55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Элементы кн</w:t>
            </w:r>
            <w:r w:rsidRPr="0047006C">
              <w:rPr>
                <w:bCs/>
                <w:sz w:val="26"/>
                <w:szCs w:val="26"/>
              </w:rPr>
              <w:t>и</w:t>
            </w:r>
            <w:r w:rsidRPr="0047006C">
              <w:rPr>
                <w:bCs/>
                <w:sz w:val="26"/>
                <w:szCs w:val="26"/>
              </w:rPr>
              <w:t>ги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t>(различать элементы книги (обложка, оглавление, титульный лист, иллюстрация, аннотация)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47006C" w:rsidRPr="0047006C" w:rsidRDefault="0047006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Элементы кн</w:t>
            </w:r>
            <w:r w:rsidRPr="0047006C">
              <w:rPr>
                <w:bCs/>
                <w:sz w:val="26"/>
                <w:szCs w:val="26"/>
              </w:rPr>
              <w:t>и</w:t>
            </w:r>
            <w:r w:rsidRPr="0047006C">
              <w:rPr>
                <w:bCs/>
                <w:sz w:val="26"/>
                <w:szCs w:val="26"/>
              </w:rPr>
              <w:t>ги</w:t>
            </w:r>
          </w:p>
          <w:p w:rsidR="0047006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(высказывать оценочные суждения о прочитанном произведении (герое, событии))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47006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Оценивание с</w:t>
            </w:r>
            <w:r w:rsidRPr="0047006C">
              <w:rPr>
                <w:bCs/>
                <w:sz w:val="26"/>
                <w:szCs w:val="26"/>
              </w:rPr>
              <w:t>о</w:t>
            </w:r>
            <w:r w:rsidRPr="0047006C">
              <w:rPr>
                <w:bCs/>
                <w:sz w:val="26"/>
                <w:szCs w:val="26"/>
              </w:rPr>
              <w:t>бытий, героев произведения</w:t>
            </w:r>
          </w:p>
          <w:p w:rsidR="0047006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(высказывать оценочные суждения о прочитанном произведении (герое, событии))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Определение темы и главной мысли прои</w:t>
            </w:r>
            <w:r w:rsidRPr="0047006C">
              <w:rPr>
                <w:bCs/>
                <w:sz w:val="26"/>
                <w:szCs w:val="26"/>
              </w:rPr>
              <w:t>з</w:t>
            </w:r>
            <w:r w:rsidRPr="0047006C">
              <w:rPr>
                <w:bCs/>
                <w:sz w:val="26"/>
                <w:szCs w:val="26"/>
              </w:rPr>
              <w:t>ведения</w:t>
            </w:r>
          </w:p>
          <w:p w:rsidR="00290F0C" w:rsidRPr="0047006C" w:rsidRDefault="00290F0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(определять тему и главную мысль произведения)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290F0C" w:rsidRPr="0047006C" w:rsidRDefault="00290F0C" w:rsidP="0047006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t>(умение реагировать на художественные описательные средства и определять тип наиболее известных понятий (эпитет, сравнение, метафора и. т. д.)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Различные источники и</w:t>
            </w:r>
            <w:r w:rsidRPr="0047006C">
              <w:rPr>
                <w:bCs/>
                <w:sz w:val="26"/>
                <w:szCs w:val="26"/>
              </w:rPr>
              <w:t>н</w:t>
            </w:r>
            <w:r w:rsidRPr="0047006C">
              <w:rPr>
                <w:bCs/>
                <w:sz w:val="26"/>
                <w:szCs w:val="26"/>
              </w:rPr>
              <w:t>формации</w:t>
            </w:r>
          </w:p>
          <w:p w:rsidR="00290F0C" w:rsidRPr="0047006C" w:rsidRDefault="006F42D7" w:rsidP="0015231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lastRenderedPageBreak/>
              <w:t xml:space="preserve">(уметь работать </w:t>
            </w:r>
            <w:r w:rsidR="0015231C">
              <w:rPr>
                <w:bCs/>
              </w:rPr>
              <w:t xml:space="preserve">в повседневной жизни </w:t>
            </w:r>
            <w:r>
              <w:rPr>
                <w:bCs/>
              </w:rPr>
              <w:t>с различными источниками информации (словари, справочники, в том числе на электронных носителях)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lastRenderedPageBreak/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себя», умение реагировать на художественные описательные средства и определять тип наиболее известных понятий (эпитет, сравнение, метафора и. т. д.))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47006C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Произведения фольклора</w:t>
            </w:r>
          </w:p>
          <w:p w:rsidR="0015231C" w:rsidRPr="0047006C" w:rsidRDefault="0015231C" w:rsidP="0015231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(различать жанры детской художественной литературы (сказка, рассказ, басня), различать сказки фольклорные и литературные, различать жанры детской художественной литературы (сказка, рассказ, басня), различать сказки фольклорные и литературные)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r>
              <w:t>Б</w:t>
            </w: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B16314" w:rsidRDefault="0047006C" w:rsidP="00BA4093">
            <w:r w:rsidRPr="005E080B">
              <w:rPr>
                <w:b/>
                <w:sz w:val="28"/>
                <w:szCs w:val="28"/>
              </w:rPr>
              <w:t xml:space="preserve">Часть 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/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</w:p>
        </w:tc>
      </w:tr>
      <w:tr w:rsidR="0047006C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F54872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Деление текста на смысловые части, составление его пр</w:t>
            </w:r>
            <w:r w:rsidRPr="0047006C">
              <w:rPr>
                <w:bCs/>
                <w:sz w:val="26"/>
                <w:szCs w:val="26"/>
              </w:rPr>
              <w:t>о</w:t>
            </w:r>
            <w:r w:rsidRPr="0047006C">
              <w:rPr>
                <w:bCs/>
                <w:sz w:val="26"/>
                <w:szCs w:val="26"/>
              </w:rPr>
              <w:t>стого плана</w:t>
            </w:r>
          </w:p>
          <w:p w:rsidR="0015231C" w:rsidRPr="0047006C" w:rsidRDefault="0015231C" w:rsidP="0047006C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</w:rPr>
              <w:t>(делить текст на смысловые части, составлять его простой план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B92F0C" w:rsidRPr="0047006C" w:rsidRDefault="00B92F0C" w:rsidP="0047006C">
            <w:pPr>
              <w:rPr>
                <w:bCs/>
                <w:sz w:val="28"/>
                <w:szCs w:val="28"/>
              </w:rPr>
            </w:pPr>
            <w:r>
              <w:rPr>
                <w:bCs/>
              </w:rPr>
              <w:t>(читать осознанно текст художественного произведения «про себя»)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47006C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Default="0047006C" w:rsidP="0047006C">
            <w:pPr>
              <w:rPr>
                <w:bCs/>
                <w:sz w:val="26"/>
                <w:szCs w:val="26"/>
              </w:rPr>
            </w:pPr>
            <w:r w:rsidRPr="0047006C">
              <w:rPr>
                <w:bCs/>
                <w:sz w:val="26"/>
                <w:szCs w:val="26"/>
              </w:rPr>
              <w:t>Осознанное чтение текста</w:t>
            </w:r>
          </w:p>
          <w:p w:rsidR="00B92F0C" w:rsidRPr="00B92F0C" w:rsidRDefault="00B92F0C" w:rsidP="00B92F0C">
            <w:pPr>
              <w:ind w:left="1"/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(читать осознанно текст художественного произведения «про себя», умение реагировать на художественные описательные средства и определять тип наиболее известных понятий (эпитет, сравнение, метафора и. т. д.)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06C" w:rsidRPr="0049595F" w:rsidRDefault="0047006C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06C" w:rsidRDefault="0047006C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31C" w:rsidRDefault="0015231C" w:rsidP="00FA362A">
      <w:r>
        <w:separator/>
      </w:r>
    </w:p>
  </w:endnote>
  <w:endnote w:type="continuationSeparator" w:id="0">
    <w:p w:rsidR="0015231C" w:rsidRDefault="0015231C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31C" w:rsidRDefault="0015231C" w:rsidP="00FA362A">
      <w:r>
        <w:separator/>
      </w:r>
    </w:p>
  </w:footnote>
  <w:footnote w:type="continuationSeparator" w:id="0">
    <w:p w:rsidR="0015231C" w:rsidRDefault="0015231C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31C" w:rsidRPr="0095530E" w:rsidRDefault="0015231C" w:rsidP="00FA362A">
    <w:pPr>
      <w:pStyle w:val="a6"/>
    </w:pPr>
    <w:r>
      <w:t xml:space="preserve">Итоговая работа. </w:t>
    </w:r>
    <w:r w:rsidR="00B92F0C">
      <w:t>Литературное чтение</w:t>
    </w:r>
    <w:r>
      <w:t>. 4 класс</w:t>
    </w:r>
  </w:p>
  <w:p w:rsidR="0015231C" w:rsidRDefault="0015231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A5CB8"/>
    <w:multiLevelType w:val="hybridMultilevel"/>
    <w:tmpl w:val="F8FC7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314AD"/>
    <w:rsid w:val="000F38F3"/>
    <w:rsid w:val="0015231C"/>
    <w:rsid w:val="001D4D16"/>
    <w:rsid w:val="00290F0C"/>
    <w:rsid w:val="003154B2"/>
    <w:rsid w:val="003A2ABD"/>
    <w:rsid w:val="003E5DDA"/>
    <w:rsid w:val="0047006C"/>
    <w:rsid w:val="004936B4"/>
    <w:rsid w:val="005F39E9"/>
    <w:rsid w:val="0060021F"/>
    <w:rsid w:val="00691998"/>
    <w:rsid w:val="006F42D7"/>
    <w:rsid w:val="006F70CE"/>
    <w:rsid w:val="00723CEE"/>
    <w:rsid w:val="00725C55"/>
    <w:rsid w:val="00786DEA"/>
    <w:rsid w:val="007F4EA3"/>
    <w:rsid w:val="008074E7"/>
    <w:rsid w:val="0082415F"/>
    <w:rsid w:val="00870B90"/>
    <w:rsid w:val="008B4621"/>
    <w:rsid w:val="009E19BD"/>
    <w:rsid w:val="00A55FE8"/>
    <w:rsid w:val="00A7655A"/>
    <w:rsid w:val="00AB4553"/>
    <w:rsid w:val="00AB5DA8"/>
    <w:rsid w:val="00B83C86"/>
    <w:rsid w:val="00B92F0C"/>
    <w:rsid w:val="00BA3CBB"/>
    <w:rsid w:val="00BA4093"/>
    <w:rsid w:val="00C11907"/>
    <w:rsid w:val="00C5580C"/>
    <w:rsid w:val="00DB5005"/>
    <w:rsid w:val="00DE7B64"/>
    <w:rsid w:val="00DF2517"/>
    <w:rsid w:val="00E449BE"/>
    <w:rsid w:val="00E8776D"/>
    <w:rsid w:val="00E92BF2"/>
    <w:rsid w:val="00EA1F0C"/>
    <w:rsid w:val="00EA2CEC"/>
    <w:rsid w:val="00EC771C"/>
    <w:rsid w:val="00F31CDA"/>
    <w:rsid w:val="00F46556"/>
    <w:rsid w:val="00FA362A"/>
    <w:rsid w:val="00FE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A4093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A409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11</cp:revision>
  <cp:lastPrinted>2015-02-19T07:54:00Z</cp:lastPrinted>
  <dcterms:created xsi:type="dcterms:W3CDTF">2015-02-19T04:11:00Z</dcterms:created>
  <dcterms:modified xsi:type="dcterms:W3CDTF">2015-03-05T08:30:00Z</dcterms:modified>
</cp:coreProperties>
</file>